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90D" w:rsidRDefault="002B290D">
      <w:pPr>
        <w:spacing w:line="240" w:lineRule="atLeast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essuno"/>
          <w:rFonts w:ascii="Helvetica" w:hAnsi="Helvetica"/>
          <w:b/>
          <w:bCs/>
          <w:sz w:val="22"/>
          <w:szCs w:val="22"/>
        </w:rPr>
        <w:t>VERBALE DELLO SCRUTINIO FINALE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Helvetica" w:eastAsia="Helvetica" w:hAnsi="Helvetica" w:cs="Helvetica"/>
          <w:b/>
          <w:bCs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essuno"/>
          <w:rFonts w:ascii="Helvetica" w:hAnsi="Helvetica"/>
          <w:b/>
          <w:bCs/>
          <w:sz w:val="22"/>
          <w:szCs w:val="22"/>
        </w:rPr>
        <w:t>CLASSE  III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O. del g.:</w:t>
      </w: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1) Lettura e approvazione verbale seduta precedente</w:t>
      </w: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 2) Valutazione alunni e operazioni di scrutinio finale</w:t>
      </w: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Nessuno"/>
          <w:rFonts w:ascii="Cambria" w:eastAsia="Cambria" w:hAnsi="Cambria" w:cs="Cambria"/>
          <w:color w:val="FF0000"/>
          <w:sz w:val="22"/>
          <w:szCs w:val="22"/>
          <w:u w:color="FF0000"/>
        </w:rPr>
      </w:pPr>
      <w:r>
        <w:rPr>
          <w:rStyle w:val="Nessuno"/>
          <w:rFonts w:ascii="Cambria" w:hAnsi="Cambria"/>
          <w:sz w:val="22"/>
          <w:szCs w:val="22"/>
        </w:rPr>
        <w:t>Oggi, 11/06/2024, alle ore ........, ne</w:t>
      </w:r>
      <w:r w:rsidR="0013694E">
        <w:rPr>
          <w:rStyle w:val="Nessuno"/>
          <w:rFonts w:ascii="Cambria" w:hAnsi="Cambria"/>
          <w:sz w:val="22"/>
          <w:szCs w:val="22"/>
        </w:rPr>
        <w:t xml:space="preserve">i locali </w:t>
      </w:r>
      <w:r>
        <w:rPr>
          <w:rStyle w:val="Nessuno"/>
          <w:rFonts w:ascii="Cambria" w:hAnsi="Cambria"/>
          <w:sz w:val="22"/>
          <w:szCs w:val="22"/>
        </w:rPr>
        <w:t xml:space="preserve">del Plesso centrale si è riunito il </w:t>
      </w:r>
      <w:r w:rsidR="0013694E">
        <w:rPr>
          <w:rStyle w:val="Nessuno"/>
          <w:rFonts w:ascii="Cambria" w:hAnsi="Cambria"/>
          <w:sz w:val="22"/>
          <w:szCs w:val="22"/>
        </w:rPr>
        <w:t>C</w:t>
      </w:r>
      <w:r>
        <w:rPr>
          <w:rStyle w:val="Nessuno"/>
          <w:rFonts w:ascii="Cambria" w:hAnsi="Cambria"/>
          <w:sz w:val="22"/>
          <w:szCs w:val="22"/>
        </w:rPr>
        <w:t xml:space="preserve">onsiglio della classe_________   per procedere alle operazioni relative allo Scrutinio Finale  come da convocazione del 12/04/2024 </w:t>
      </w:r>
      <w:r w:rsidR="0013694E">
        <w:rPr>
          <w:rStyle w:val="Nessuno"/>
          <w:rFonts w:ascii="Cambria" w:hAnsi="Cambria"/>
          <w:sz w:val="22"/>
          <w:szCs w:val="22"/>
        </w:rPr>
        <w:t xml:space="preserve"> </w:t>
      </w:r>
      <w:r>
        <w:rPr>
          <w:rStyle w:val="Nessuno"/>
          <w:rFonts w:ascii="Cambria" w:hAnsi="Cambria"/>
          <w:sz w:val="22"/>
          <w:szCs w:val="22"/>
        </w:rPr>
        <w:t>prot. 1499</w:t>
      </w:r>
      <w:r w:rsidR="0013694E">
        <w:rPr>
          <w:rStyle w:val="Nessuno"/>
          <w:rFonts w:ascii="Cambria" w:hAnsi="Cambria"/>
          <w:sz w:val="22"/>
          <w:szCs w:val="22"/>
        </w:rPr>
        <w:t>.</w:t>
      </w:r>
    </w:p>
    <w:p w:rsidR="002B290D" w:rsidRDefault="00000000">
      <w:pPr>
        <w:tabs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Presiede il Dirigente scolastico, funge da segretario il coordinatore _____________________________________</w:t>
      </w: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Da una verifica dei partecipanti risultano presenti: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tbl>
      <w:tblPr>
        <w:tblStyle w:val="TableNormal"/>
        <w:tblW w:w="9632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518"/>
      </w:tblGrid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Style w:val="Nessuno"/>
                <w:rFonts w:ascii="Helvetica" w:hAnsi="Helvetica"/>
                <w:b/>
                <w:bCs/>
                <w:i/>
                <w:iCs/>
                <w:sz w:val="22"/>
                <w:szCs w:val="22"/>
              </w:rPr>
              <w:t>Docente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</w:pPr>
            <w:r>
              <w:rPr>
                <w:rStyle w:val="Nessuno"/>
                <w:rFonts w:ascii="Helvetica" w:hAnsi="Helvetica"/>
                <w:b/>
                <w:bCs/>
                <w:i/>
                <w:iCs/>
                <w:sz w:val="22"/>
                <w:szCs w:val="22"/>
              </w:rPr>
              <w:t>Materia/e</w:t>
            </w:r>
          </w:p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</w:tbl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Risulta/no assente/i il/i docente/i:</w:t>
      </w:r>
    </w:p>
    <w:p w:rsidR="002B290D" w:rsidRDefault="000000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Sostituiti dal/dai docente/i………… con disposizione del dirigente scolastico </w:t>
      </w:r>
      <w:proofErr w:type="spellStart"/>
      <w:r>
        <w:rPr>
          <w:rStyle w:val="Nessuno"/>
          <w:rFonts w:ascii="Cambria" w:hAnsi="Cambria"/>
          <w:sz w:val="22"/>
          <w:szCs w:val="22"/>
        </w:rPr>
        <w:t>prot</w:t>
      </w:r>
      <w:proofErr w:type="spellEnd"/>
      <w:r>
        <w:rPr>
          <w:rStyle w:val="Nessuno"/>
          <w:rFonts w:ascii="Cambria" w:hAnsi="Cambria"/>
          <w:sz w:val="22"/>
          <w:szCs w:val="22"/>
        </w:rPr>
        <w:t>……….</w:t>
      </w:r>
    </w:p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13694E" w:rsidRDefault="001369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hAnsi="Cambria"/>
          <w:sz w:val="22"/>
          <w:szCs w:val="22"/>
        </w:rPr>
      </w:pPr>
    </w:p>
    <w:p w:rsidR="0013694E" w:rsidRDefault="001369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hAnsi="Cambria"/>
          <w:sz w:val="22"/>
          <w:szCs w:val="22"/>
        </w:rPr>
      </w:pPr>
    </w:p>
    <w:p w:rsidR="0013694E" w:rsidRDefault="001369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hAnsi="Cambria"/>
          <w:sz w:val="22"/>
          <w:szCs w:val="22"/>
        </w:rPr>
      </w:pPr>
    </w:p>
    <w:p w:rsidR="0013694E" w:rsidRDefault="001369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hAnsi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Constatati:</w:t>
      </w:r>
    </w:p>
    <w:p w:rsidR="0013694E" w:rsidRPr="0013694E" w:rsidRDefault="00000000" w:rsidP="0013694E">
      <w:pPr>
        <w:numPr>
          <w:ilvl w:val="0"/>
          <w:numId w:val="2"/>
        </w:numPr>
        <w:spacing w:before="100" w:after="100" w:line="360" w:lineRule="auto"/>
        <w:rPr>
          <w:rFonts w:ascii="Cambria" w:hAnsi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La presenza di tutti i componenti il C. di </w:t>
      </w:r>
      <w:proofErr w:type="gramStart"/>
      <w:r>
        <w:rPr>
          <w:rStyle w:val="Nessuno"/>
          <w:rFonts w:ascii="Cambria" w:hAnsi="Cambria"/>
          <w:sz w:val="22"/>
          <w:szCs w:val="22"/>
        </w:rPr>
        <w:t>C..</w:t>
      </w:r>
      <w:proofErr w:type="gramEnd"/>
    </w:p>
    <w:p w:rsidR="002B290D" w:rsidRPr="0013694E" w:rsidRDefault="00000000" w:rsidP="0013694E">
      <w:pPr>
        <w:numPr>
          <w:ilvl w:val="0"/>
          <w:numId w:val="2"/>
        </w:numPr>
        <w:tabs>
          <w:tab w:val="clear" w:pos="720"/>
          <w:tab w:val="left" w:pos="709"/>
        </w:tabs>
        <w:spacing w:before="100" w:after="100" w:line="360" w:lineRule="auto"/>
        <w:jc w:val="both"/>
        <w:rPr>
          <w:rStyle w:val="Nessuno"/>
          <w:rFonts w:ascii="Cambria" w:hAnsi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La regolarità della convocazione </w:t>
      </w:r>
    </w:p>
    <w:p w:rsidR="002B290D" w:rsidRDefault="00000000" w:rsidP="001369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 w:line="360" w:lineRule="auto"/>
        <w:jc w:val="both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il Presidente richiama le norme in vigore sullo scrutinio e dichiara aperta la seduta. </w:t>
      </w: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Dopo breve discussione sull'andamento didattico-disciplinare della classe si passa all'esame delle singole situazioni. Tutti i voti proposti ed i singoli giudizi vengono approvati all’unanimità e, sulla base dei giudizi ampiamente motivati, emerge quanto segue: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I seguenti alunni risultano ammessi all’Esame di Stato conclusivo del 1° ciclo di istruzione </w:t>
      </w:r>
      <w:r>
        <w:rPr>
          <w:rStyle w:val="Nessuno"/>
          <w:rFonts w:ascii="Cambria" w:hAnsi="Cambria"/>
          <w:sz w:val="22"/>
          <w:szCs w:val="22"/>
          <w:lang w:val="fr-FR"/>
        </w:rPr>
        <w:t>.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tbl>
      <w:tblPr>
        <w:tblStyle w:val="TableNormal"/>
        <w:tblW w:w="9668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rStyle w:val="Nessuno"/>
                <w:rFonts w:ascii="Helvetica" w:hAnsi="Helvetica"/>
                <w:b/>
                <w:bCs/>
                <w:i/>
                <w:iCs/>
                <w:sz w:val="22"/>
                <w:szCs w:val="22"/>
              </w:rPr>
              <w:t>Alunno</w:t>
            </w:r>
          </w:p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</w:tbl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I seguenti alunni,  con decisione assunta all’unanimità e comprovata da specifica motivazione, non sono ammessi all’Esame di Stato conclusivo del 1° ciclo di istruzione</w:t>
      </w:r>
      <w:r>
        <w:rPr>
          <w:rStyle w:val="Nessuno"/>
          <w:rFonts w:ascii="Cambria" w:hAnsi="Cambria"/>
          <w:sz w:val="22"/>
          <w:szCs w:val="22"/>
          <w:lang w:val="fr-FR"/>
        </w:rPr>
        <w:t xml:space="preserve"> </w:t>
      </w:r>
      <w:r>
        <w:rPr>
          <w:rStyle w:val="Nessuno"/>
          <w:rFonts w:ascii="Cambria" w:hAnsi="Cambria"/>
          <w:sz w:val="22"/>
          <w:szCs w:val="22"/>
        </w:rPr>
        <w:t>: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tbl>
      <w:tblPr>
        <w:tblStyle w:val="TableNormal"/>
        <w:tblW w:w="9617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064"/>
      </w:tblGrid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rStyle w:val="Nessuno"/>
                <w:rFonts w:ascii="Helvetica" w:hAnsi="Helvetica"/>
                <w:b/>
                <w:bCs/>
                <w:i/>
                <w:iCs/>
                <w:sz w:val="22"/>
                <w:szCs w:val="22"/>
              </w:rPr>
              <w:t>Alunno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after="160" w:line="259" w:lineRule="auto"/>
              <w:jc w:val="center"/>
            </w:pPr>
            <w:r>
              <w:rPr>
                <w:rStyle w:val="Nessuno"/>
                <w:rFonts w:ascii="Helvetica" w:hAnsi="Helvetica"/>
                <w:b/>
                <w:bCs/>
                <w:i/>
                <w:iCs/>
                <w:sz w:val="22"/>
                <w:szCs w:val="22"/>
              </w:rPr>
              <w:t>Motivazione</w:t>
            </w:r>
          </w:p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  <w:tr w:rsidR="002B2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90D" w:rsidRDefault="002B290D"/>
        </w:tc>
      </w:tr>
    </w:tbl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jc w:val="both"/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Si procede dunque alla definizione dei giudizi sintetici e alla compilazione del Documento di valutazione.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 xml:space="preserve">Letto e approvato il presente verbale, la riunione  termina alle ore_____ 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Noto,</w:t>
      </w:r>
      <w:r w:rsidR="0013694E">
        <w:rPr>
          <w:rStyle w:val="Nessuno"/>
          <w:rFonts w:ascii="Cambria" w:hAnsi="Cambria"/>
          <w:sz w:val="22"/>
          <w:szCs w:val="22"/>
        </w:rPr>
        <w:t xml:space="preserve"> 11 giugno 2024</w:t>
      </w:r>
    </w:p>
    <w:p w:rsidR="002B290D" w:rsidRDefault="002B290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Cambria" w:eastAsia="Cambria" w:hAnsi="Cambria" w:cs="Cambria"/>
          <w:sz w:val="22"/>
          <w:szCs w:val="22"/>
        </w:rPr>
      </w:pP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Style w:val="Nessuno"/>
          <w:rFonts w:ascii="Cambria" w:eastAsia="Cambria" w:hAnsi="Cambria" w:cs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</w:rPr>
        <w:t>Il Presidente Dirigente scolastico</w:t>
      </w:r>
    </w:p>
    <w:p w:rsidR="002B290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</w:pPr>
      <w:r>
        <w:rPr>
          <w:rStyle w:val="Nessuno"/>
          <w:rFonts w:ascii="Cambria" w:hAnsi="Cambria"/>
          <w:sz w:val="21"/>
          <w:szCs w:val="21"/>
        </w:rPr>
        <w:t xml:space="preserve"> </w:t>
      </w:r>
      <w:r>
        <w:rPr>
          <w:rStyle w:val="Nessuno"/>
          <w:rFonts w:ascii="Cambria" w:hAnsi="Cambria"/>
          <w:sz w:val="22"/>
          <w:szCs w:val="22"/>
        </w:rPr>
        <w:t>f.to* Enzo Michelangeli</w:t>
      </w:r>
    </w:p>
    <w:sectPr w:rsidR="002B290D">
      <w:headerReference w:type="default" r:id="rId7"/>
      <w:footerReference w:type="default" r:id="rId8"/>
      <w:pgSz w:w="11900" w:h="16840"/>
      <w:pgMar w:top="3862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360" w:rsidRDefault="00D31360">
      <w:r>
        <w:separator/>
      </w:r>
    </w:p>
  </w:endnote>
  <w:endnote w:type="continuationSeparator" w:id="0">
    <w:p w:rsidR="00D31360" w:rsidRDefault="00D3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90D" w:rsidRDefault="002B290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360" w:rsidRDefault="00D31360">
      <w:r>
        <w:separator/>
      </w:r>
    </w:p>
  </w:footnote>
  <w:footnote w:type="continuationSeparator" w:id="0">
    <w:p w:rsidR="00D31360" w:rsidRDefault="00D3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90D" w:rsidRDefault="002B290D">
    <w:pPr>
      <w:pStyle w:val="Intestazione"/>
      <w:tabs>
        <w:tab w:val="clear" w:pos="9638"/>
        <w:tab w:val="right" w:pos="9612"/>
      </w:tabs>
      <w:rPr>
        <w:color w:val="CACACA"/>
        <w:u w:color="CACACA"/>
      </w:rPr>
    </w:pPr>
  </w:p>
  <w:p w:rsidR="002B290D" w:rsidRDefault="00000000">
    <w:pPr>
      <w:pStyle w:val="Intestazione"/>
      <w:tabs>
        <w:tab w:val="clear" w:pos="9638"/>
        <w:tab w:val="decimal" w:pos="142"/>
        <w:tab w:val="right" w:pos="9612"/>
      </w:tabs>
      <w:jc w:val="center"/>
      <w:rPr>
        <w:color w:val="CACACA"/>
        <w:u w:color="CACACA"/>
      </w:rPr>
    </w:pPr>
    <w:r>
      <w:rPr>
        <w:noProof/>
        <w:color w:val="CACACA"/>
        <w:u w:color="CACACA"/>
      </w:rPr>
      <w:drawing>
        <wp:inline distT="0" distB="0" distL="0" distR="0">
          <wp:extent cx="1443283" cy="707736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283" cy="707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color w:val="CACACA"/>
        <w:u w:color="CACACA"/>
      </w:rPr>
      <w:drawing>
        <wp:inline distT="0" distB="0" distL="0" distR="0">
          <wp:extent cx="2362200" cy="863600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color w:val="CACACA"/>
        <w:u w:color="CACACA"/>
      </w:rPr>
      <w:drawing>
        <wp:inline distT="0" distB="0" distL="0" distR="0">
          <wp:extent cx="1443535" cy="736600"/>
          <wp:effectExtent l="0" t="0" r="0" b="0"/>
          <wp:docPr id="1073741827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" descr="Immagin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3535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B290D" w:rsidRDefault="00000000">
    <w:pPr>
      <w:pStyle w:val="Intestazione"/>
      <w:tabs>
        <w:tab w:val="clear" w:pos="9638"/>
        <w:tab w:val="right" w:pos="9612"/>
      </w:tabs>
      <w:jc w:val="center"/>
      <w:rPr>
        <w:color w:val="CACACA"/>
        <w:u w:color="CACACA"/>
      </w:rPr>
    </w:pPr>
    <w:r>
      <w:t>Ufficio Scolastico Regionale per la Sicilia</w:t>
    </w:r>
  </w:p>
  <w:p w:rsidR="002B290D" w:rsidRDefault="00000000">
    <w:pPr>
      <w:jc w:val="center"/>
      <w:rPr>
        <w:rFonts w:ascii="Helvetica" w:eastAsia="Helvetica" w:hAnsi="Helvetica" w:cs="Helvetica"/>
        <w:b/>
        <w:bCs/>
        <w:color w:val="0070C0"/>
        <w:sz w:val="22"/>
        <w:szCs w:val="22"/>
        <w:u w:color="0070C0"/>
      </w:rPr>
    </w:pPr>
    <w:r>
      <w:rPr>
        <w:rFonts w:ascii="Helvetica" w:hAnsi="Helvetica"/>
        <w:b/>
        <w:bCs/>
        <w:color w:val="0070C0"/>
        <w:sz w:val="22"/>
        <w:szCs w:val="22"/>
        <w:u w:color="0070C0"/>
      </w:rPr>
      <w:t>IV ISTITUTO COMPRENSIVO GIOVANNI AURISPA</w:t>
    </w:r>
  </w:p>
  <w:p w:rsidR="002B290D" w:rsidRDefault="00000000">
    <w:pPr>
      <w:jc w:val="center"/>
      <w:rPr>
        <w:rFonts w:ascii="Helvetica" w:eastAsia="Helvetica" w:hAnsi="Helvetica" w:cs="Helvetica"/>
        <w:b/>
        <w:bCs/>
        <w:color w:val="0070C0"/>
        <w:sz w:val="18"/>
        <w:szCs w:val="18"/>
        <w:u w:color="0070C0"/>
      </w:rPr>
    </w:pPr>
    <w:r>
      <w:rPr>
        <w:rFonts w:ascii="Helvetica" w:hAnsi="Helvetica"/>
        <w:b/>
        <w:bCs/>
        <w:color w:val="0070C0"/>
        <w:sz w:val="18"/>
        <w:szCs w:val="18"/>
        <w:u w:color="0070C0"/>
      </w:rPr>
      <w:t>SCUOLA DELL’INFANZIA – SCUOLA PRIMARIA-SCUOLA SECONDARIA DI 1° GRADO AD INDIRIZZO MUSICALE</w:t>
    </w:r>
  </w:p>
  <w:p w:rsidR="002B290D" w:rsidRDefault="00000000">
    <w:pPr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hAnsi="Cambria"/>
        <w:sz w:val="18"/>
        <w:szCs w:val="18"/>
      </w:rPr>
      <w:t>96017 NOTO (SR) - Via O. Bacci 1 - Tel./Fax 0931/836975 - 836660</w:t>
    </w:r>
  </w:p>
  <w:p w:rsidR="002B290D" w:rsidRDefault="00000000">
    <w:pPr>
      <w:jc w:val="center"/>
      <w:rPr>
        <w:rStyle w:val="Nessuno"/>
        <w:rFonts w:ascii="Cambria" w:eastAsia="Cambria" w:hAnsi="Cambria" w:cs="Cambria"/>
        <w:sz w:val="18"/>
        <w:szCs w:val="18"/>
      </w:rPr>
    </w:pPr>
    <w:hyperlink r:id="rId4" w:history="1">
      <w:r>
        <w:rPr>
          <w:rStyle w:val="Hyperlink0"/>
        </w:rPr>
        <w:t>sric859001@istruzione.it</w:t>
      </w:r>
    </w:hyperlink>
    <w:r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>
        <w:rPr>
          <w:rStyle w:val="Hyperlink0"/>
        </w:rPr>
        <w:t>sric859001@pec.istruzione.it</w:t>
      </w:r>
    </w:hyperlink>
    <w:r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>
        <w:rPr>
          <w:rStyle w:val="Hyperlink0"/>
        </w:rPr>
        <w:t>http://www.aurispa-noto.edu.it</w:t>
      </w:r>
    </w:hyperlink>
  </w:p>
  <w:p w:rsidR="002B290D" w:rsidRDefault="00000000">
    <w:pPr>
      <w:pStyle w:val="Intestazione"/>
      <w:tabs>
        <w:tab w:val="clear" w:pos="9638"/>
        <w:tab w:val="right" w:pos="9612"/>
      </w:tabs>
      <w:jc w:val="center"/>
    </w:pPr>
    <w:r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905"/>
    <w:multiLevelType w:val="hybridMultilevel"/>
    <w:tmpl w:val="6AFCAFA4"/>
    <w:numStyleLink w:val="Stileimportato1"/>
  </w:abstractNum>
  <w:abstractNum w:abstractNumId="1" w15:restartNumberingAfterBreak="0">
    <w:nsid w:val="162D6BE0"/>
    <w:multiLevelType w:val="hybridMultilevel"/>
    <w:tmpl w:val="6AFCAFA4"/>
    <w:styleLink w:val="Stileimportato1"/>
    <w:lvl w:ilvl="0" w:tplc="A58EA64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CA81E">
      <w:start w:val="1"/>
      <w:numFmt w:val="bullet"/>
      <w:lvlText w:val="o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8CD3F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23CD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CF8D6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64C0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4894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6B39E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89E5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0496979">
    <w:abstractNumId w:val="1"/>
  </w:num>
  <w:num w:numId="2" w16cid:durableId="39100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0D"/>
    <w:rsid w:val="0013694E"/>
    <w:rsid w:val="002B290D"/>
    <w:rsid w:val="00D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C65C8"/>
  <w15:docId w15:val="{109D4F0D-0495-1C41-9968-9491917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outline w:val="0"/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Presidenza Ds</cp:lastModifiedBy>
  <cp:revision>2</cp:revision>
  <dcterms:created xsi:type="dcterms:W3CDTF">2024-06-03T09:55:00Z</dcterms:created>
  <dcterms:modified xsi:type="dcterms:W3CDTF">2024-06-03T09:57:00Z</dcterms:modified>
</cp:coreProperties>
</file>